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76" w:rsidRPr="000D02F9" w:rsidRDefault="000D02F9" w:rsidP="00E37AC1">
      <w:pPr>
        <w:jc w:val="center"/>
        <w:rPr>
          <w:rFonts w:ascii="HG丸ｺﾞｼｯｸM-PRO" w:eastAsia="HG丸ｺﾞｼｯｸM-PRO" w:hAnsi="HG丸ｺﾞｼｯｸM-PRO"/>
          <w:sz w:val="28"/>
          <w:szCs w:val="28"/>
        </w:rPr>
      </w:pPr>
      <w:r w:rsidRPr="000D02F9">
        <w:rPr>
          <w:rFonts w:ascii="HG丸ｺﾞｼｯｸM-PRO" w:eastAsia="HG丸ｺﾞｼｯｸM-PRO" w:hAnsi="HG丸ｺﾞｼｯｸM-PRO" w:hint="eastAsia"/>
          <w:sz w:val="28"/>
          <w:szCs w:val="28"/>
        </w:rPr>
        <w:t>人を対象とする研究に関</w:t>
      </w:r>
      <w:bookmarkStart w:id="0" w:name="_GoBack"/>
      <w:bookmarkEnd w:id="0"/>
      <w:r w:rsidRPr="000D02F9">
        <w:rPr>
          <w:rFonts w:ascii="HG丸ｺﾞｼｯｸM-PRO" w:eastAsia="HG丸ｺﾞｼｯｸM-PRO" w:hAnsi="HG丸ｺﾞｼｯｸM-PRO" w:hint="eastAsia"/>
          <w:sz w:val="28"/>
          <w:szCs w:val="28"/>
        </w:rPr>
        <w:t>する</w:t>
      </w:r>
      <w:r w:rsidR="00226F76" w:rsidRPr="000D02F9">
        <w:rPr>
          <w:rFonts w:ascii="HG丸ｺﾞｼｯｸM-PRO" w:eastAsia="HG丸ｺﾞｼｯｸM-PRO" w:hAnsi="HG丸ｺﾞｼｯｸM-PRO" w:hint="eastAsia"/>
          <w:sz w:val="28"/>
          <w:szCs w:val="28"/>
        </w:rPr>
        <w:t>チェックシート</w:t>
      </w:r>
    </w:p>
    <w:p w:rsidR="00226F76" w:rsidRPr="000D02F9" w:rsidRDefault="00226F76" w:rsidP="00226F76">
      <w:pPr>
        <w:rPr>
          <w:rFonts w:ascii="HG丸ｺﾞｼｯｸM-PRO" w:eastAsia="HG丸ｺﾞｼｯｸM-PRO" w:hAnsi="HG丸ｺﾞｼｯｸM-PRO"/>
        </w:rPr>
      </w:pPr>
    </w:p>
    <w:p w:rsidR="00226F76" w:rsidRPr="00D66F3B" w:rsidRDefault="00226F76" w:rsidP="00226F76">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こ</w:t>
      </w:r>
      <w:r w:rsidR="00362149" w:rsidRPr="00D66F3B">
        <w:rPr>
          <w:rFonts w:ascii="HG丸ｺﾞｼｯｸM-PRO" w:eastAsia="HG丸ｺﾞｼｯｸM-PRO" w:hAnsi="HG丸ｺﾞｼｯｸM-PRO" w:hint="eastAsia"/>
        </w:rPr>
        <w:t>のチェックシートは、「人を対象とする研究」を開始するにあたり、「北見工業大学</w:t>
      </w:r>
      <w:r w:rsidR="00824DC1" w:rsidRPr="00D66F3B">
        <w:rPr>
          <w:rFonts w:ascii="HG丸ｺﾞｼｯｸM-PRO" w:eastAsia="HG丸ｺﾞｼｯｸM-PRO" w:hAnsi="HG丸ｺﾞｼｯｸM-PRO" w:hint="eastAsia"/>
        </w:rPr>
        <w:t>における</w:t>
      </w:r>
      <w:r w:rsidR="00362149" w:rsidRPr="00D66F3B">
        <w:rPr>
          <w:rFonts w:ascii="HG丸ｺﾞｼｯｸM-PRO" w:eastAsia="HG丸ｺﾞｼｯｸM-PRO" w:hAnsi="HG丸ｺﾞｼｯｸM-PRO" w:hint="eastAsia"/>
        </w:rPr>
        <w:t>人を対象とする研究倫理審査委員会」</w:t>
      </w:r>
      <w:r w:rsidRPr="00D66F3B">
        <w:rPr>
          <w:rFonts w:ascii="HG丸ｺﾞｼｯｸM-PRO" w:eastAsia="HG丸ｺﾞｼｯｸM-PRO" w:hAnsi="HG丸ｺﾞｼｯｸM-PRO" w:hint="eastAsia"/>
        </w:rPr>
        <w:t>による倫理審査への申請が必要となるかどうかを、研究の手順に沿って自己判断する</w:t>
      </w:r>
      <w:r w:rsidR="00010FC9" w:rsidRPr="00D66F3B">
        <w:rPr>
          <w:rFonts w:ascii="HG丸ｺﾞｼｯｸM-PRO" w:eastAsia="HG丸ｺﾞｼｯｸM-PRO" w:hAnsi="HG丸ｺﾞｼｯｸM-PRO" w:hint="eastAsia"/>
        </w:rPr>
        <w:t>ための目安となる</w:t>
      </w:r>
      <w:r w:rsidRPr="00D66F3B">
        <w:rPr>
          <w:rFonts w:ascii="HG丸ｺﾞｼｯｸM-PRO" w:eastAsia="HG丸ｺﾞｼｯｸM-PRO" w:hAnsi="HG丸ｺﾞｼｯｸM-PRO" w:hint="eastAsia"/>
        </w:rPr>
        <w:t>ものです。</w:t>
      </w:r>
    </w:p>
    <w:p w:rsidR="00334ABF"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w:t>
      </w:r>
      <w:r w:rsidR="00A03845" w:rsidRPr="00D66F3B">
        <w:rPr>
          <w:rFonts w:ascii="HG丸ｺﾞｼｯｸM-PRO" w:eastAsia="HG丸ｺﾞｼｯｸM-PRO" w:hAnsi="HG丸ｺﾞｼｯｸM-PRO" w:hint="eastAsia"/>
        </w:rPr>
        <w:t>以下の＜A＞及び＜</w:t>
      </w:r>
      <w:r w:rsidR="00F42C72" w:rsidRPr="00D66F3B">
        <w:rPr>
          <w:rFonts w:ascii="HG丸ｺﾞｼｯｸM-PRO" w:eastAsia="HG丸ｺﾞｼｯｸM-PRO" w:hAnsi="HG丸ｺﾞｼｯｸM-PRO" w:hint="eastAsia"/>
        </w:rPr>
        <w:t>B</w:t>
      </w:r>
      <w:r w:rsidR="00A03845" w:rsidRPr="00D66F3B">
        <w:rPr>
          <w:rFonts w:ascii="HG丸ｺﾞｼｯｸM-PRO" w:eastAsia="HG丸ｺﾞｼｯｸM-PRO" w:hAnsi="HG丸ｺﾞｼｯｸM-PRO" w:hint="eastAsia"/>
        </w:rPr>
        <w:t>＞</w:t>
      </w:r>
      <w:r w:rsidRPr="00D66F3B">
        <w:rPr>
          <w:rFonts w:ascii="HG丸ｺﾞｼｯｸM-PRO" w:eastAsia="HG丸ｺﾞｼｯｸM-PRO" w:hAnsi="HG丸ｺﾞｼｯｸM-PRO" w:hint="eastAsia"/>
        </w:rPr>
        <w:t>の設問に</w:t>
      </w:r>
      <w:r w:rsidR="00010FC9" w:rsidRPr="00D66F3B">
        <w:rPr>
          <w:rFonts w:ascii="HG丸ｺﾞｼｯｸM-PRO" w:eastAsia="HG丸ｺﾞｼｯｸM-PRO" w:hAnsi="HG丸ｺﾞｼｯｸM-PRO" w:hint="eastAsia"/>
        </w:rPr>
        <w:t>お答え下さい。</w:t>
      </w:r>
    </w:p>
    <w:p w:rsidR="00A03845" w:rsidRPr="00D66F3B" w:rsidRDefault="00A03845" w:rsidP="00334ABF">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w:t>
      </w:r>
      <w:r w:rsidR="008F44C8" w:rsidRPr="00D66F3B">
        <w:rPr>
          <w:rFonts w:ascii="HG丸ｺﾞｼｯｸM-PRO" w:eastAsia="HG丸ｺﾞｼｯｸM-PRO" w:hAnsi="HG丸ｺﾞｼｯｸM-PRO" w:hint="eastAsia"/>
        </w:rPr>
        <w:t>A</w:t>
      </w:r>
      <w:r w:rsidRPr="00D66F3B">
        <w:rPr>
          <w:rFonts w:ascii="HG丸ｺﾞｼｯｸM-PRO" w:eastAsia="HG丸ｺﾞｼｯｸM-PRO" w:hAnsi="HG丸ｺﾞｼｯｸM-PRO" w:hint="eastAsia"/>
        </w:rPr>
        <w:t>＞</w:t>
      </w:r>
      <w:r w:rsidR="008F44C8" w:rsidRPr="00D66F3B">
        <w:rPr>
          <w:rFonts w:ascii="HG丸ｺﾞｼｯｸM-PRO" w:eastAsia="HG丸ｺﾞｼｯｸM-PRO" w:hAnsi="HG丸ｺﾞｼｯｸM-PRO" w:hint="eastAsia"/>
        </w:rPr>
        <w:t>の基本事項に「はい」がある場合は、研究を実施すること</w:t>
      </w:r>
      <w:r w:rsidR="00010FC9" w:rsidRPr="00D66F3B">
        <w:rPr>
          <w:rFonts w:ascii="HG丸ｺﾞｼｯｸM-PRO" w:eastAsia="HG丸ｺﾞｼｯｸM-PRO" w:hAnsi="HG丸ｺﾞｼｯｸM-PRO" w:hint="eastAsia"/>
        </w:rPr>
        <w:t>自体</w:t>
      </w:r>
      <w:r w:rsidR="008F44C8" w:rsidRPr="00D66F3B">
        <w:rPr>
          <w:rFonts w:ascii="HG丸ｺﾞｼｯｸM-PRO" w:eastAsia="HG丸ｺﾞｼｯｸM-PRO" w:hAnsi="HG丸ｺﾞｼｯｸM-PRO" w:hint="eastAsia"/>
        </w:rPr>
        <w:t>出来ません</w:t>
      </w:r>
      <w:r w:rsidRPr="00D66F3B">
        <w:rPr>
          <w:rFonts w:ascii="HG丸ｺﾞｼｯｸM-PRO" w:eastAsia="HG丸ｺﾞｼｯｸM-PRO" w:hAnsi="HG丸ｺﾞｼｯｸM-PRO" w:hint="eastAsia"/>
        </w:rPr>
        <w:t>ので、必ず＜A＞の基本事項が「いいえ」となる</w:t>
      </w:r>
      <w:r w:rsidR="00010FC9" w:rsidRPr="00D66F3B">
        <w:rPr>
          <w:rFonts w:ascii="HG丸ｺﾞｼｯｸM-PRO" w:eastAsia="HG丸ｺﾞｼｯｸM-PRO" w:hAnsi="HG丸ｺﾞｼｯｸM-PRO" w:hint="eastAsia"/>
        </w:rPr>
        <w:t>研究</w:t>
      </w:r>
      <w:r w:rsidRPr="00D66F3B">
        <w:rPr>
          <w:rFonts w:ascii="HG丸ｺﾞｼｯｸM-PRO" w:eastAsia="HG丸ｺﾞｼｯｸM-PRO" w:hAnsi="HG丸ｺﾞｼｯｸM-PRO" w:hint="eastAsia"/>
        </w:rPr>
        <w:t>計画</w:t>
      </w:r>
      <w:r w:rsidR="00010FC9" w:rsidRPr="00D66F3B">
        <w:rPr>
          <w:rFonts w:ascii="HG丸ｺﾞｼｯｸM-PRO" w:eastAsia="HG丸ｺﾞｼｯｸM-PRO" w:hAnsi="HG丸ｺﾞｼｯｸM-PRO" w:hint="eastAsia"/>
        </w:rPr>
        <w:t>と</w:t>
      </w:r>
      <w:r w:rsidRPr="00D66F3B">
        <w:rPr>
          <w:rFonts w:ascii="HG丸ｺﾞｼｯｸM-PRO" w:eastAsia="HG丸ｺﾞｼｯｸM-PRO" w:hAnsi="HG丸ｺﾞｼｯｸM-PRO" w:hint="eastAsia"/>
        </w:rPr>
        <w:t>したうえで、＜B＞を回答してください</w:t>
      </w:r>
      <w:r w:rsidR="008F44C8" w:rsidRPr="00D66F3B">
        <w:rPr>
          <w:rFonts w:ascii="HG丸ｺﾞｼｯｸM-PRO" w:eastAsia="HG丸ｺﾞｼｯｸM-PRO" w:hAnsi="HG丸ｺﾞｼｯｸM-PRO" w:hint="eastAsia"/>
        </w:rPr>
        <w:t>。</w:t>
      </w:r>
      <w:r w:rsidR="00010FC9" w:rsidRPr="00D66F3B">
        <w:rPr>
          <w:rFonts w:ascii="HG丸ｺﾞｼｯｸM-PRO" w:eastAsia="HG丸ｺﾞｼｯｸM-PRO" w:hAnsi="HG丸ｺﾞｼｯｸM-PRO" w:hint="eastAsia"/>
        </w:rPr>
        <w:t>＜B＞の設問に一つでも「はい」にチェックがついた場合は、委員会による審査の対象となり得ます。</w:t>
      </w:r>
    </w:p>
    <w:p w:rsidR="00226F76" w:rsidRPr="00D66F3B" w:rsidRDefault="00010FC9" w:rsidP="00A03845">
      <w:pPr>
        <w:ind w:firstLineChars="100" w:firstLine="210"/>
        <w:rPr>
          <w:rFonts w:ascii="HG丸ｺﾞｼｯｸM-PRO" w:eastAsia="HG丸ｺﾞｼｯｸM-PRO" w:hAnsi="HG丸ｺﾞｼｯｸM-PRO"/>
        </w:rPr>
      </w:pPr>
      <w:r w:rsidRPr="00D66F3B">
        <w:rPr>
          <w:rFonts w:ascii="HG丸ｺﾞｼｯｸM-PRO" w:eastAsia="HG丸ｺﾞｼｯｸM-PRO" w:hAnsi="HG丸ｺﾞｼｯｸM-PRO" w:hint="eastAsia"/>
        </w:rPr>
        <w:t>その上で、</w:t>
      </w:r>
      <w:r w:rsidR="000D02F9" w:rsidRPr="00D66F3B">
        <w:rPr>
          <w:rFonts w:ascii="HG丸ｺﾞｼｯｸM-PRO" w:eastAsia="HG丸ｺﾞｼｯｸM-PRO" w:hAnsi="HG丸ｺﾞｼｯｸM-PRO" w:hint="eastAsia"/>
        </w:rPr>
        <w:t>「人を対象とする医学系研究に関する倫理指針（平成26年文部科学省・厚生労働省告示第3</w:t>
      </w:r>
      <w:r w:rsidR="00362149" w:rsidRPr="00D66F3B">
        <w:rPr>
          <w:rFonts w:ascii="HG丸ｺﾞｼｯｸM-PRO" w:eastAsia="HG丸ｺﾞｼｯｸM-PRO" w:hAnsi="HG丸ｺﾞｼｯｸM-PRO" w:hint="eastAsia"/>
        </w:rPr>
        <w:t>号）」</w:t>
      </w:r>
      <w:r w:rsidR="000D02F9" w:rsidRPr="00D66F3B">
        <w:rPr>
          <w:rFonts w:ascii="HG丸ｺﾞｼｯｸM-PRO" w:eastAsia="HG丸ｺﾞｼｯｸM-PRO" w:hAnsi="HG丸ｺﾞｼｯｸM-PRO" w:hint="eastAsia"/>
        </w:rPr>
        <w:t>及び</w:t>
      </w:r>
      <w:r w:rsidR="00362149" w:rsidRPr="00D66F3B">
        <w:rPr>
          <w:rFonts w:ascii="HG丸ｺﾞｼｯｸM-PRO" w:eastAsia="HG丸ｺﾞｼｯｸM-PRO" w:hAnsi="HG丸ｺﾞｼｯｸM-PRO" w:hint="eastAsia"/>
        </w:rPr>
        <w:t>本学の「</w:t>
      </w:r>
      <w:r w:rsidR="00391350" w:rsidRPr="00D66F3B">
        <w:rPr>
          <w:rFonts w:ascii="HG丸ｺﾞｼｯｸM-PRO" w:eastAsia="HG丸ｺﾞｼｯｸM-PRO" w:hAnsi="HG丸ｺﾞｼｯｸM-PRO" w:hint="eastAsia"/>
        </w:rPr>
        <w:t>人を対象とする研究</w:t>
      </w:r>
      <w:r w:rsidR="00226F76" w:rsidRPr="00D66F3B">
        <w:rPr>
          <w:rFonts w:ascii="HG丸ｺﾞｼｯｸM-PRO" w:eastAsia="HG丸ｺﾞｼｯｸM-PRO" w:hAnsi="HG丸ｺﾞｼｯｸM-PRO" w:hint="eastAsia"/>
        </w:rPr>
        <w:t>に関する</w:t>
      </w:r>
      <w:r w:rsidR="00391350" w:rsidRPr="00D66F3B">
        <w:rPr>
          <w:rFonts w:ascii="HG丸ｺﾞｼｯｸM-PRO" w:eastAsia="HG丸ｺﾞｼｯｸM-PRO" w:hAnsi="HG丸ｺﾞｼｯｸM-PRO" w:hint="eastAsia"/>
        </w:rPr>
        <w:t>倫理規程</w:t>
      </w:r>
      <w:r w:rsidR="00362149" w:rsidRPr="00D66F3B">
        <w:rPr>
          <w:rFonts w:ascii="HG丸ｺﾞｼｯｸM-PRO" w:eastAsia="HG丸ｺﾞｼｯｸM-PRO" w:hAnsi="HG丸ｺﾞｼｯｸM-PRO" w:hint="eastAsia"/>
        </w:rPr>
        <w:t>」</w:t>
      </w:r>
      <w:r w:rsidR="00226F76" w:rsidRPr="00D66F3B">
        <w:rPr>
          <w:rFonts w:ascii="HG丸ｺﾞｼｯｸM-PRO" w:eastAsia="HG丸ｺﾞｼｯｸM-PRO" w:hAnsi="HG丸ｺﾞｼｯｸM-PRO" w:hint="eastAsia"/>
        </w:rPr>
        <w:t>を熟読の上、審査を受けるかどうか検討してください。</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なお、法令、所轄庁の告示、指針等により、所属機関倫理委員会の審査を受けることが定められている研究については、必ず倫理審査への申請を行わなければなりません。</w:t>
      </w:r>
    </w:p>
    <w:p w:rsidR="001303A9"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　不明点がありましたら、研究</w:t>
      </w:r>
      <w:r w:rsidR="008F44C8" w:rsidRPr="00D66F3B">
        <w:rPr>
          <w:rFonts w:ascii="HG丸ｺﾞｼｯｸM-PRO" w:eastAsia="HG丸ｺﾞｼｯｸM-PRO" w:hAnsi="HG丸ｺﾞｼｯｸM-PRO" w:hint="eastAsia"/>
        </w:rPr>
        <w:t>協力課</w:t>
      </w:r>
      <w:r w:rsidR="0007488E" w:rsidRPr="00D66F3B">
        <w:rPr>
          <w:rFonts w:ascii="HG丸ｺﾞｼｯｸM-PRO" w:eastAsia="HG丸ｺﾞｼｯｸM-PRO" w:hAnsi="HG丸ｺﾞｼｯｸM-PRO" w:hint="eastAsia"/>
        </w:rPr>
        <w:t>担当</w:t>
      </w:r>
      <w:r w:rsidRPr="00D66F3B">
        <w:rPr>
          <w:rFonts w:ascii="HG丸ｺﾞｼｯｸM-PRO" w:eastAsia="HG丸ｺﾞｼｯｸM-PRO" w:hAnsi="HG丸ｺﾞｼｯｸM-PRO" w:hint="eastAsia"/>
        </w:rPr>
        <w:t>（内線：</w:t>
      </w:r>
      <w:r w:rsidR="008F44C8" w:rsidRPr="00D66F3B">
        <w:rPr>
          <w:rFonts w:ascii="HG丸ｺﾞｼｯｸM-PRO" w:eastAsia="HG丸ｺﾞｼｯｸM-PRO" w:hAnsi="HG丸ｺﾞｼｯｸM-PRO" w:hint="eastAsia"/>
        </w:rPr>
        <w:t>９１５１</w:t>
      </w:r>
      <w:r w:rsidRPr="00D66F3B">
        <w:rPr>
          <w:rFonts w:ascii="HG丸ｺﾞｼｯｸM-PRO" w:eastAsia="HG丸ｺﾞｼｯｸM-PRO" w:hAnsi="HG丸ｺﾞｼｯｸM-PRO" w:hint="eastAsia"/>
        </w:rPr>
        <w:t>）までお問合せください。</w:t>
      </w:r>
    </w:p>
    <w:p w:rsidR="00226F76" w:rsidRPr="00D66F3B" w:rsidRDefault="00226F76" w:rsidP="00226F76">
      <w:pPr>
        <w:rPr>
          <w:rFonts w:ascii="HG丸ｺﾞｼｯｸM-PRO" w:eastAsia="HG丸ｺﾞｼｯｸM-PRO" w:hAnsi="HG丸ｺﾞｼｯｸM-PRO"/>
        </w:rPr>
      </w:pPr>
    </w:p>
    <w:p w:rsidR="00226F76" w:rsidRPr="00D66F3B" w:rsidRDefault="00391350"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w:t>
      </w:r>
      <w:r w:rsidR="00226F76" w:rsidRPr="00D66F3B">
        <w:rPr>
          <w:rFonts w:ascii="HG丸ｺﾞｼｯｸM-PRO" w:eastAsia="HG丸ｺﾞｼｯｸM-PRO" w:hAnsi="HG丸ｺﾞｼｯｸM-PRO" w:hint="eastAsia"/>
        </w:rPr>
        <w:t>全般的な留意事項</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(1)研究代表者または学生を指導する教員は、上記</w:t>
      </w:r>
      <w:r w:rsidR="00362149" w:rsidRPr="00D66F3B">
        <w:rPr>
          <w:rFonts w:ascii="HG丸ｺﾞｼｯｸM-PRO" w:eastAsia="HG丸ｺﾞｼｯｸM-PRO" w:hAnsi="HG丸ｺﾞｼｯｸM-PRO" w:hint="eastAsia"/>
        </w:rPr>
        <w:t>指針等</w:t>
      </w:r>
      <w:r w:rsidRPr="00D66F3B">
        <w:rPr>
          <w:rFonts w:ascii="HG丸ｺﾞｼｯｸM-PRO" w:eastAsia="HG丸ｺﾞｼｯｸM-PRO" w:hAnsi="HG丸ｺﾞｼｯｸM-PRO" w:hint="eastAsia"/>
        </w:rPr>
        <w:t>及び本チェックシートを参照の上、研究</w:t>
      </w:r>
      <w:r w:rsidR="00362149" w:rsidRPr="00D66F3B">
        <w:rPr>
          <w:rFonts w:ascii="HG丸ｺﾞｼｯｸM-PRO" w:eastAsia="HG丸ｺﾞｼｯｸM-PRO" w:hAnsi="HG丸ｺﾞｼｯｸM-PRO" w:hint="eastAsia"/>
        </w:rPr>
        <w:t>分担</w:t>
      </w:r>
      <w:r w:rsidRPr="00D66F3B">
        <w:rPr>
          <w:rFonts w:ascii="HG丸ｺﾞｼｯｸM-PRO" w:eastAsia="HG丸ｺﾞｼｯｸM-PRO" w:hAnsi="HG丸ｺﾞｼｯｸM-PRO" w:hint="eastAsia"/>
        </w:rPr>
        <w:t>者や学生等に対し、適切な研究活動の遂行に努めるよう管理、指導または助言を行ってください。</w:t>
      </w:r>
    </w:p>
    <w:p w:rsidR="00226F76" w:rsidRPr="00D66F3B" w:rsidRDefault="00226F76"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(2)学生が行う研究活動については、指導教員が責任を持って倫理審査への申請を行うか否かを判断してください。</w:t>
      </w:r>
    </w:p>
    <w:p w:rsidR="00682C94" w:rsidRPr="00D66F3B" w:rsidRDefault="00682C94" w:rsidP="00226F76">
      <w:pPr>
        <w:rPr>
          <w:rFonts w:ascii="HG丸ｺﾞｼｯｸM-PRO" w:eastAsia="HG丸ｺﾞｼｯｸM-PRO" w:hAnsi="HG丸ｺﾞｼｯｸM-PRO"/>
        </w:rPr>
      </w:pPr>
    </w:p>
    <w:p w:rsidR="008F44C8" w:rsidRPr="00D66F3B" w:rsidRDefault="008F44C8"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 xml:space="preserve">＜A＞基本事項　</w:t>
      </w:r>
      <w:r w:rsidRPr="00D66F3B">
        <w:rPr>
          <w:rFonts w:ascii="HG丸ｺﾞｼｯｸM-PRO" w:eastAsia="HG丸ｺﾞｼｯｸM-PRO" w:hAnsi="HG丸ｺﾞｼｯｸM-PRO" w:hint="eastAsia"/>
          <w:u w:val="single"/>
        </w:rPr>
        <w:t>（必ず</w:t>
      </w:r>
      <w:r w:rsidR="0086539F" w:rsidRPr="00D66F3B">
        <w:rPr>
          <w:rFonts w:ascii="HG丸ｺﾞｼｯｸM-PRO" w:eastAsia="HG丸ｺﾞｼｯｸM-PRO" w:hAnsi="HG丸ｺﾞｼｯｸM-PRO" w:hint="eastAsia"/>
          <w:u w:val="single"/>
        </w:rPr>
        <w:t>下記の項目</w:t>
      </w:r>
      <w:r w:rsidRPr="00D66F3B">
        <w:rPr>
          <w:rFonts w:ascii="HG丸ｺﾞｼｯｸM-PRO" w:eastAsia="HG丸ｺﾞｼｯｸM-PRO" w:hAnsi="HG丸ｺﾞｼｯｸM-PRO" w:hint="eastAsia"/>
          <w:u w:val="single"/>
        </w:rPr>
        <w:t>が「いいえ」となるように計画してください。）</w:t>
      </w:r>
    </w:p>
    <w:tbl>
      <w:tblPr>
        <w:tblStyle w:val="a5"/>
        <w:tblpPr w:leftFromText="142" w:rightFromText="142" w:vertAnchor="text" w:horzAnchor="margin" w:tblpY="162"/>
        <w:tblW w:w="0" w:type="auto"/>
        <w:tblLook w:val="04A0" w:firstRow="1" w:lastRow="0" w:firstColumn="1" w:lastColumn="0" w:noHBand="0" w:noVBand="1"/>
      </w:tblPr>
      <w:tblGrid>
        <w:gridCol w:w="9180"/>
        <w:gridCol w:w="1276"/>
      </w:tblGrid>
      <w:tr w:rsidR="008F44C8" w:rsidRPr="00D66F3B" w:rsidTr="0086539F">
        <w:tc>
          <w:tcPr>
            <w:tcW w:w="9180" w:type="dxa"/>
          </w:tcPr>
          <w:p w:rsidR="008F44C8" w:rsidRPr="00D66F3B" w:rsidRDefault="008F44C8"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研究対象者は依頼に対する同意後に、撤回や辞退することで不利益を生ずるなど自由に撤回や辞退ができないものですか？</w:t>
            </w:r>
          </w:p>
        </w:tc>
        <w:tc>
          <w:tcPr>
            <w:tcW w:w="1276" w:type="dxa"/>
          </w:tcPr>
          <w:p w:rsidR="008F44C8" w:rsidRPr="00D66F3B" w:rsidRDefault="008F44C8" w:rsidP="008F44C8">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F44C8" w:rsidRPr="00D66F3B" w:rsidRDefault="008F44C8" w:rsidP="008F44C8">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bl>
    <w:p w:rsidR="008F44C8" w:rsidRPr="00D66F3B" w:rsidRDefault="008F44C8" w:rsidP="00226F76">
      <w:pPr>
        <w:rPr>
          <w:rFonts w:ascii="HG丸ｺﾞｼｯｸM-PRO" w:eastAsia="HG丸ｺﾞｼｯｸM-PRO" w:hAnsi="HG丸ｺﾞｼｯｸM-PRO"/>
        </w:rPr>
      </w:pPr>
    </w:p>
    <w:p w:rsidR="008F44C8" w:rsidRPr="00D66F3B" w:rsidRDefault="008F44C8" w:rsidP="00226F76">
      <w:pPr>
        <w:rPr>
          <w:rFonts w:ascii="HG丸ｺﾞｼｯｸM-PRO" w:eastAsia="HG丸ｺﾞｼｯｸM-PRO" w:hAnsi="HG丸ｺﾞｼｯｸM-PRO"/>
        </w:rPr>
      </w:pPr>
      <w:r w:rsidRPr="00D66F3B">
        <w:rPr>
          <w:rFonts w:ascii="HG丸ｺﾞｼｯｸM-PRO" w:eastAsia="HG丸ｺﾞｼｯｸM-PRO" w:hAnsi="HG丸ｺﾞｼｯｸM-PRO" w:hint="eastAsia"/>
        </w:rPr>
        <w:t>＜B＞　Aの基本事項が「いいえ」となっていることを確認のうえで</w:t>
      </w:r>
      <w:r w:rsidR="00A03845" w:rsidRPr="00D66F3B">
        <w:rPr>
          <w:rFonts w:ascii="HG丸ｺﾞｼｯｸM-PRO" w:eastAsia="HG丸ｺﾞｼｯｸM-PRO" w:hAnsi="HG丸ｺﾞｼｯｸM-PRO" w:hint="eastAsia"/>
        </w:rPr>
        <w:t>以下を</w:t>
      </w:r>
      <w:r w:rsidRPr="00D66F3B">
        <w:rPr>
          <w:rFonts w:ascii="HG丸ｺﾞｼｯｸM-PRO" w:eastAsia="HG丸ｺﾞｼｯｸM-PRO" w:hAnsi="HG丸ｺﾞｼｯｸM-PRO" w:hint="eastAsia"/>
        </w:rPr>
        <w:t>回答してください。</w:t>
      </w:r>
    </w:p>
    <w:tbl>
      <w:tblPr>
        <w:tblStyle w:val="a5"/>
        <w:tblW w:w="0" w:type="auto"/>
        <w:tblLook w:val="04A0" w:firstRow="1" w:lastRow="0" w:firstColumn="1" w:lastColumn="0" w:noHBand="0" w:noVBand="1"/>
      </w:tblPr>
      <w:tblGrid>
        <w:gridCol w:w="534"/>
        <w:gridCol w:w="8646"/>
        <w:gridCol w:w="1277"/>
      </w:tblGrid>
      <w:tr w:rsidR="00682C94" w:rsidRPr="00D66F3B" w:rsidTr="0007488E">
        <w:tc>
          <w:tcPr>
            <w:tcW w:w="534" w:type="dxa"/>
            <w:tcBorders>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①</w:t>
            </w:r>
          </w:p>
        </w:tc>
        <w:tc>
          <w:tcPr>
            <w:tcW w:w="8646" w:type="dxa"/>
            <w:tcBorders>
              <w:left w:val="single" w:sz="4" w:space="0" w:color="FFFFFF" w:themeColor="background1"/>
            </w:tcBorders>
          </w:tcPr>
          <w:p w:rsidR="00682C94" w:rsidRPr="00D66F3B" w:rsidRDefault="00682C94" w:rsidP="008F44C8">
            <w:pPr>
              <w:tabs>
                <w:tab w:val="left" w:pos="-250"/>
                <w:tab w:val="left" w:pos="426"/>
              </w:tabs>
              <w:ind w:leftChars="-52" w:left="-109"/>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研究対象者に対し、何らかの不快感や困惑、または精神・心理的な負荷や危害を及ぼす可能性があるものですか？</w:t>
            </w:r>
          </w:p>
        </w:tc>
        <w:tc>
          <w:tcPr>
            <w:tcW w:w="1277" w:type="dxa"/>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875"/>
        </w:trPr>
        <w:tc>
          <w:tcPr>
            <w:tcW w:w="534" w:type="dxa"/>
            <w:tcBorders>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②</w:t>
            </w:r>
          </w:p>
        </w:tc>
        <w:tc>
          <w:tcPr>
            <w:tcW w:w="8646" w:type="dxa"/>
            <w:tcBorders>
              <w:left w:val="single" w:sz="4" w:space="0" w:color="FFFFFF" w:themeColor="background1"/>
              <w:bottom w:val="single" w:sz="4" w:space="0" w:color="000000" w:themeColor="text1"/>
            </w:tcBorders>
          </w:tcPr>
          <w:p w:rsidR="00682C94" w:rsidRPr="00D66F3B" w:rsidRDefault="00682C94" w:rsidP="008F44C8">
            <w:pPr>
              <w:ind w:leftChars="-51" w:left="-106" w:hanging="1"/>
              <w:rPr>
                <w:rFonts w:ascii="HG丸ｺﾞｼｯｸM-PRO" w:eastAsia="HG丸ｺﾞｼｯｸM-PRO" w:hAnsi="HG丸ｺﾞｼｯｸM-PRO"/>
              </w:rPr>
            </w:pPr>
            <w:r w:rsidRPr="00D66F3B">
              <w:rPr>
                <w:rFonts w:ascii="HG丸ｺﾞｼｯｸM-PRO" w:eastAsia="HG丸ｺﾞｼｯｸM-PRO" w:hAnsi="HG丸ｺﾞｼｯｸM-PRO" w:hint="eastAsia"/>
              </w:rPr>
              <w:t>運動・訓練の実施や、食事・睡眠・その他行為の制限、物理的刺激の供与等を行うことにより、研究対象者に日常生活で起こりうる範囲を超える身体的な痛みを与える、または我慢や不便を強いる</w:t>
            </w:r>
            <w:r w:rsidR="00A03845" w:rsidRPr="00D66F3B">
              <w:rPr>
                <w:rFonts w:ascii="HG丸ｺﾞｼｯｸM-PRO" w:eastAsia="HG丸ｺﾞｼｯｸM-PRO" w:hAnsi="HG丸ｺﾞｼｯｸM-PRO" w:hint="eastAsia"/>
              </w:rPr>
              <w:t>可能性がある</w:t>
            </w:r>
            <w:r w:rsidRPr="00D66F3B">
              <w:rPr>
                <w:rFonts w:ascii="HG丸ｺﾞｼｯｸM-PRO" w:eastAsia="HG丸ｺﾞｼｯｸM-PRO" w:hAnsi="HG丸ｺﾞｼｯｸM-PRO" w:hint="eastAsia"/>
              </w:rPr>
              <w:t>ものですか？</w:t>
            </w:r>
          </w:p>
        </w:tc>
        <w:tc>
          <w:tcPr>
            <w:tcW w:w="1277" w:type="dxa"/>
            <w:tcBorders>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419"/>
        </w:trPr>
        <w:tc>
          <w:tcPr>
            <w:tcW w:w="534" w:type="dxa"/>
            <w:tcBorders>
              <w:top w:val="single" w:sz="4" w:space="0" w:color="000000" w:themeColor="text1"/>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③</w:t>
            </w:r>
          </w:p>
        </w:tc>
        <w:tc>
          <w:tcPr>
            <w:tcW w:w="8646" w:type="dxa"/>
            <w:tcBorders>
              <w:top w:val="single" w:sz="4" w:space="0" w:color="000000" w:themeColor="text1"/>
              <w:left w:val="single" w:sz="4" w:space="0" w:color="FFFFFF" w:themeColor="background1"/>
              <w:bottom w:val="single" w:sz="4" w:space="0" w:color="000000" w:themeColor="text1"/>
            </w:tcBorders>
          </w:tcPr>
          <w:p w:rsidR="00682C94" w:rsidRPr="00D66F3B" w:rsidRDefault="00682C94" w:rsidP="008F44C8">
            <w:pPr>
              <w:tabs>
                <w:tab w:val="left" w:pos="-392"/>
              </w:tabs>
              <w:ind w:leftChars="-187" w:left="-393" w:firstLineChars="135" w:firstLine="283"/>
              <w:rPr>
                <w:rFonts w:ascii="HG丸ｺﾞｼｯｸM-PRO" w:eastAsia="HG丸ｺﾞｼｯｸM-PRO" w:hAnsi="HG丸ｺﾞｼｯｸM-PRO"/>
              </w:rPr>
            </w:pPr>
            <w:r w:rsidRPr="00D66F3B">
              <w:rPr>
                <w:rFonts w:ascii="HG丸ｺﾞｼｯｸM-PRO" w:eastAsia="HG丸ｺﾞｼｯｸM-PRO" w:hAnsi="HG丸ｺﾞｼｯｸM-PRO" w:hint="eastAsia"/>
              </w:rPr>
              <w:t>アンケート・インタビュー・観察等により研究に用いられる情報を収集するものですか？</w:t>
            </w:r>
          </w:p>
        </w:tc>
        <w:tc>
          <w:tcPr>
            <w:tcW w:w="1277" w:type="dxa"/>
            <w:tcBorders>
              <w:top w:val="single" w:sz="4" w:space="0" w:color="000000" w:themeColor="text1"/>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585"/>
        </w:trPr>
        <w:tc>
          <w:tcPr>
            <w:tcW w:w="534" w:type="dxa"/>
            <w:tcBorders>
              <w:top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④</w:t>
            </w:r>
          </w:p>
        </w:tc>
        <w:tc>
          <w:tcPr>
            <w:tcW w:w="8646" w:type="dxa"/>
            <w:tcBorders>
              <w:top w:val="single" w:sz="4" w:space="0" w:color="000000" w:themeColor="text1"/>
              <w:left w:val="single" w:sz="4" w:space="0" w:color="FFFFFF" w:themeColor="background1"/>
            </w:tcBorders>
          </w:tcPr>
          <w:p w:rsidR="00682C94" w:rsidRPr="00D66F3B" w:rsidRDefault="008F44C8" w:rsidP="008F44C8">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277" w:type="dxa"/>
            <w:tcBorders>
              <w:top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370"/>
        </w:trPr>
        <w:tc>
          <w:tcPr>
            <w:tcW w:w="534" w:type="dxa"/>
            <w:tcBorders>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⑤</w:t>
            </w:r>
          </w:p>
        </w:tc>
        <w:tc>
          <w:tcPr>
            <w:tcW w:w="8646" w:type="dxa"/>
            <w:tcBorders>
              <w:left w:val="single" w:sz="4" w:space="0" w:color="FFFFFF" w:themeColor="background1"/>
            </w:tcBorders>
          </w:tcPr>
          <w:p w:rsidR="00682C94" w:rsidRPr="00D66F3B" w:rsidRDefault="00A03845" w:rsidP="00A03845">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個人の本質に関わる情報を収集するもので、かつ個人が特定される可能性があるものですか？</w:t>
            </w:r>
          </w:p>
        </w:tc>
        <w:tc>
          <w:tcPr>
            <w:tcW w:w="1277" w:type="dxa"/>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07488E">
        <w:trPr>
          <w:trHeight w:val="336"/>
        </w:trPr>
        <w:tc>
          <w:tcPr>
            <w:tcW w:w="534" w:type="dxa"/>
            <w:tcBorders>
              <w:bottom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⑥</w:t>
            </w:r>
          </w:p>
        </w:tc>
        <w:tc>
          <w:tcPr>
            <w:tcW w:w="8646" w:type="dxa"/>
            <w:tcBorders>
              <w:left w:val="single" w:sz="4" w:space="0" w:color="FFFFFF" w:themeColor="background1"/>
              <w:bottom w:val="single" w:sz="4" w:space="0" w:color="000000" w:themeColor="text1"/>
            </w:tcBorders>
          </w:tcPr>
          <w:p w:rsidR="00682C94" w:rsidRPr="00D66F3B" w:rsidRDefault="00A03845" w:rsidP="00A03845">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謝金または他の金銭的誘因（交通費や時間の合理的な費用弁償を除く）を研究対象者に支払うものですか？</w:t>
            </w:r>
          </w:p>
        </w:tc>
        <w:tc>
          <w:tcPr>
            <w:tcW w:w="1277" w:type="dxa"/>
            <w:tcBorders>
              <w:bottom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682C94" w:rsidRPr="00D66F3B" w:rsidTr="0086539F">
        <w:trPr>
          <w:trHeight w:val="761"/>
        </w:trPr>
        <w:tc>
          <w:tcPr>
            <w:tcW w:w="534" w:type="dxa"/>
            <w:tcBorders>
              <w:top w:val="single" w:sz="4" w:space="0" w:color="000000" w:themeColor="text1"/>
              <w:right w:val="single" w:sz="4" w:space="0" w:color="FFFFFF" w:themeColor="background1"/>
            </w:tcBorders>
          </w:tcPr>
          <w:p w:rsidR="00682C94" w:rsidRPr="00D66F3B" w:rsidRDefault="00682C94"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⑦</w:t>
            </w:r>
          </w:p>
          <w:p w:rsidR="00682C94" w:rsidRPr="00D66F3B" w:rsidRDefault="00682C94" w:rsidP="00432E1D">
            <w:pPr>
              <w:rPr>
                <w:rFonts w:ascii="HG丸ｺﾞｼｯｸM-PRO" w:eastAsia="HG丸ｺﾞｼｯｸM-PRO" w:hAnsi="HG丸ｺﾞｼｯｸM-PRO"/>
              </w:rPr>
            </w:pPr>
          </w:p>
        </w:tc>
        <w:tc>
          <w:tcPr>
            <w:tcW w:w="8646" w:type="dxa"/>
            <w:tcBorders>
              <w:top w:val="single" w:sz="4" w:space="0" w:color="000000" w:themeColor="text1"/>
              <w:left w:val="single" w:sz="4" w:space="0" w:color="FFFFFF" w:themeColor="background1"/>
            </w:tcBorders>
          </w:tcPr>
          <w:p w:rsidR="0086539F" w:rsidRPr="00D66F3B" w:rsidRDefault="00A03845"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研究資金提供先（科学研究費等の公的研究費、民間団体　他）や発表予定の学術雑誌・ジャーナルなどの投稿規程などから、研究倫理審査委員会等の承認を受けることを要請されているものですか？</w:t>
            </w:r>
          </w:p>
        </w:tc>
        <w:tc>
          <w:tcPr>
            <w:tcW w:w="1277" w:type="dxa"/>
            <w:tcBorders>
              <w:top w:val="single" w:sz="4" w:space="0" w:color="000000" w:themeColor="text1"/>
            </w:tcBorders>
            <w:vAlign w:val="center"/>
          </w:tcPr>
          <w:p w:rsidR="00682C94" w:rsidRPr="00D66F3B" w:rsidRDefault="00682C94" w:rsidP="0007488E">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6539F" w:rsidRPr="00D66F3B" w:rsidRDefault="00682C94"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86539F" w:rsidRPr="006B424D" w:rsidTr="0086539F">
        <w:trPr>
          <w:trHeight w:val="475"/>
        </w:trPr>
        <w:tc>
          <w:tcPr>
            <w:tcW w:w="534" w:type="dxa"/>
            <w:tcBorders>
              <w:top w:val="single" w:sz="4" w:space="0" w:color="auto"/>
              <w:right w:val="single" w:sz="4" w:space="0" w:color="FFFFFF" w:themeColor="background1"/>
            </w:tcBorders>
          </w:tcPr>
          <w:p w:rsidR="0086539F" w:rsidRPr="00D66F3B" w:rsidRDefault="0086539F" w:rsidP="00432E1D">
            <w:pPr>
              <w:rPr>
                <w:rFonts w:ascii="HG丸ｺﾞｼｯｸM-PRO" w:eastAsia="HG丸ｺﾞｼｯｸM-PRO" w:hAnsi="HG丸ｺﾞｼｯｸM-PRO"/>
              </w:rPr>
            </w:pPr>
            <w:r w:rsidRPr="00D66F3B">
              <w:rPr>
                <w:rFonts w:ascii="HG丸ｺﾞｼｯｸM-PRO" w:eastAsia="HG丸ｺﾞｼｯｸM-PRO" w:hAnsi="HG丸ｺﾞｼｯｸM-PRO" w:hint="eastAsia"/>
              </w:rPr>
              <w:t>⑧</w:t>
            </w:r>
          </w:p>
        </w:tc>
        <w:tc>
          <w:tcPr>
            <w:tcW w:w="8646" w:type="dxa"/>
            <w:tcBorders>
              <w:top w:val="single" w:sz="4" w:space="0" w:color="auto"/>
              <w:left w:val="single" w:sz="4" w:space="0" w:color="FFFFFF" w:themeColor="background1"/>
            </w:tcBorders>
          </w:tcPr>
          <w:p w:rsidR="0086539F" w:rsidRPr="00D66F3B" w:rsidRDefault="0086539F"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研究対象者との間に利益相反はありますか。例えば、あなたは研究対象者の教師・同僚・雇</w:t>
            </w:r>
          </w:p>
          <w:p w:rsidR="0086539F" w:rsidRPr="00D66F3B" w:rsidRDefault="0086539F" w:rsidP="0086539F">
            <w:pPr>
              <w:ind w:leftChars="-51" w:left="-107"/>
              <w:rPr>
                <w:rFonts w:ascii="HG丸ｺﾞｼｯｸM-PRO" w:eastAsia="HG丸ｺﾞｼｯｸM-PRO" w:hAnsi="HG丸ｺﾞｼｯｸM-PRO"/>
              </w:rPr>
            </w:pPr>
            <w:r w:rsidRPr="00D66F3B">
              <w:rPr>
                <w:rFonts w:ascii="HG丸ｺﾞｼｯｸM-PRO" w:eastAsia="HG丸ｺﾞｼｯｸM-PRO" w:hAnsi="HG丸ｺﾞｼｯｸM-PRO" w:hint="eastAsia"/>
              </w:rPr>
              <w:t>用主、または親族等ですか。研究対象者との間に何らかの力関係や利害関係はありますか。</w:t>
            </w:r>
          </w:p>
        </w:tc>
        <w:tc>
          <w:tcPr>
            <w:tcW w:w="1277" w:type="dxa"/>
            <w:tcBorders>
              <w:top w:val="single" w:sz="4" w:space="0" w:color="auto"/>
            </w:tcBorders>
            <w:vAlign w:val="center"/>
          </w:tcPr>
          <w:p w:rsidR="0086539F" w:rsidRPr="00D66F3B" w:rsidRDefault="0086539F"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□はい</w:t>
            </w:r>
          </w:p>
          <w:p w:rsidR="0086539F" w:rsidRPr="00B719FB" w:rsidRDefault="0086539F" w:rsidP="0086539F">
            <w:pPr>
              <w:rPr>
                <w:rFonts w:ascii="HG丸ｺﾞｼｯｸM-PRO" w:eastAsia="HG丸ｺﾞｼｯｸM-PRO" w:hAnsi="HG丸ｺﾞｼｯｸM-PRO"/>
              </w:rPr>
            </w:pPr>
            <w:r w:rsidRPr="00D66F3B">
              <w:rPr>
                <w:rFonts w:ascii="HG丸ｺﾞｼｯｸM-PRO" w:eastAsia="HG丸ｺﾞｼｯｸM-PRO" w:hAnsi="HG丸ｺﾞｼｯｸM-PRO" w:hint="eastAsia"/>
              </w:rPr>
              <w:t>□いいえ</w:t>
            </w:r>
          </w:p>
        </w:tc>
      </w:tr>
      <w:tr w:rsidR="00A03845" w:rsidRPr="006B424D" w:rsidTr="00A03845">
        <w:trPr>
          <w:trHeight w:val="685"/>
        </w:trPr>
        <w:tc>
          <w:tcPr>
            <w:tcW w:w="10457" w:type="dxa"/>
            <w:gridSpan w:val="3"/>
            <w:tcBorders>
              <w:top w:val="single" w:sz="4" w:space="0" w:color="000000" w:themeColor="text1"/>
              <w:left w:val="nil"/>
              <w:bottom w:val="nil"/>
              <w:right w:val="single" w:sz="4" w:space="0" w:color="FFFFFF" w:themeColor="background1"/>
            </w:tcBorders>
          </w:tcPr>
          <w:p w:rsidR="00A03845" w:rsidRDefault="00A03845" w:rsidP="00432E1D">
            <w:pPr>
              <w:rPr>
                <w:rFonts w:ascii="HG丸ｺﾞｼｯｸM-PRO" w:eastAsia="HG丸ｺﾞｼｯｸM-PRO" w:hAnsi="HG丸ｺﾞｼｯｸM-PRO"/>
              </w:rPr>
            </w:pPr>
          </w:p>
          <w:p w:rsidR="00A03845" w:rsidRPr="00A03845" w:rsidRDefault="00A03845" w:rsidP="00432E1D">
            <w:pPr>
              <w:rPr>
                <w:rFonts w:ascii="HG丸ｺﾞｼｯｸM-PRO" w:eastAsia="HG丸ｺﾞｼｯｸM-PRO" w:hAnsi="HG丸ｺﾞｼｯｸM-PRO"/>
                <w:sz w:val="24"/>
                <w:szCs w:val="24"/>
              </w:rPr>
            </w:pPr>
            <w:r w:rsidRPr="00A03845">
              <w:rPr>
                <w:rFonts w:ascii="HG丸ｺﾞｼｯｸM-PRO" w:eastAsia="HG丸ｺﾞｼｯｸM-PRO" w:hAnsi="HG丸ｺﾞｼｯｸM-PRO" w:hint="eastAsia"/>
                <w:sz w:val="24"/>
                <w:szCs w:val="24"/>
              </w:rPr>
              <w:t>※倫理審査への申請を行う場合は、本チェックシートを申請書に添付願います。</w:t>
            </w:r>
          </w:p>
        </w:tc>
      </w:tr>
    </w:tbl>
    <w:p w:rsidR="000D02F9" w:rsidRDefault="000D02F9" w:rsidP="00682C94">
      <w:pPr>
        <w:widowControl/>
        <w:jc w:val="left"/>
        <w:rPr>
          <w:rFonts w:ascii="HG丸ｺﾞｼｯｸM-PRO" w:eastAsia="HG丸ｺﾞｼｯｸM-PRO" w:hAnsi="HG丸ｺﾞｼｯｸM-PRO"/>
        </w:rPr>
      </w:pPr>
    </w:p>
    <w:p w:rsidR="00824DC1" w:rsidRPr="00824DC1" w:rsidRDefault="00824DC1" w:rsidP="00682C94">
      <w:pPr>
        <w:widowControl/>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24DC1">
        <w:rPr>
          <w:rFonts w:ascii="HG丸ｺﾞｼｯｸM-PRO" w:eastAsia="HG丸ｺﾞｼｯｸM-PRO" w:hAnsi="HG丸ｺﾞｼｯｸM-PRO" w:hint="eastAsia"/>
          <w:u w:val="single"/>
        </w:rPr>
        <w:t xml:space="preserve">申請書氏名　　　　　　　　　　　　　　　　</w:t>
      </w:r>
    </w:p>
    <w:sectPr w:rsidR="00824DC1" w:rsidRPr="00824DC1" w:rsidSect="008F44C8">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E4" w:rsidRDefault="00B127E4" w:rsidP="00682C94">
      <w:r>
        <w:separator/>
      </w:r>
    </w:p>
  </w:endnote>
  <w:endnote w:type="continuationSeparator" w:id="0">
    <w:p w:rsidR="00B127E4" w:rsidRDefault="00B127E4" w:rsidP="0068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E4" w:rsidRDefault="00B127E4" w:rsidP="00682C94">
      <w:r>
        <w:separator/>
      </w:r>
    </w:p>
  </w:footnote>
  <w:footnote w:type="continuationSeparator" w:id="0">
    <w:p w:rsidR="00B127E4" w:rsidRDefault="00B127E4" w:rsidP="0068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76"/>
    <w:rsid w:val="00010FC9"/>
    <w:rsid w:val="000509FA"/>
    <w:rsid w:val="0007488E"/>
    <w:rsid w:val="000D02F9"/>
    <w:rsid w:val="00113AED"/>
    <w:rsid w:val="001303A9"/>
    <w:rsid w:val="001350EE"/>
    <w:rsid w:val="0017284F"/>
    <w:rsid w:val="00226F76"/>
    <w:rsid w:val="00290EB0"/>
    <w:rsid w:val="00334ABF"/>
    <w:rsid w:val="00362149"/>
    <w:rsid w:val="00391350"/>
    <w:rsid w:val="003A7FA0"/>
    <w:rsid w:val="003D4D00"/>
    <w:rsid w:val="004C4471"/>
    <w:rsid w:val="004D7497"/>
    <w:rsid w:val="005140CD"/>
    <w:rsid w:val="0053042E"/>
    <w:rsid w:val="005A4E80"/>
    <w:rsid w:val="00682C94"/>
    <w:rsid w:val="00704F8B"/>
    <w:rsid w:val="00824DC1"/>
    <w:rsid w:val="0086539F"/>
    <w:rsid w:val="008E7355"/>
    <w:rsid w:val="008F44C8"/>
    <w:rsid w:val="00A03845"/>
    <w:rsid w:val="00A32BA1"/>
    <w:rsid w:val="00B127E4"/>
    <w:rsid w:val="00B65FD5"/>
    <w:rsid w:val="00D66F3B"/>
    <w:rsid w:val="00E37AC1"/>
    <w:rsid w:val="00EE0AA8"/>
    <w:rsid w:val="00F4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F8B"/>
    <w:rPr>
      <w:rFonts w:asciiTheme="majorHAnsi" w:eastAsiaTheme="majorEastAsia" w:hAnsiTheme="majorHAnsi" w:cstheme="majorBidi"/>
      <w:sz w:val="18"/>
      <w:szCs w:val="18"/>
    </w:rPr>
  </w:style>
  <w:style w:type="table" w:styleId="a5">
    <w:name w:val="Table Grid"/>
    <w:basedOn w:val="a1"/>
    <w:uiPriority w:val="59"/>
    <w:rsid w:val="003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2C94"/>
    <w:pPr>
      <w:tabs>
        <w:tab w:val="center" w:pos="4252"/>
        <w:tab w:val="right" w:pos="8504"/>
      </w:tabs>
      <w:snapToGrid w:val="0"/>
    </w:pPr>
  </w:style>
  <w:style w:type="character" w:customStyle="1" w:styleId="a7">
    <w:name w:val="ヘッダー (文字)"/>
    <w:basedOn w:val="a0"/>
    <w:link w:val="a6"/>
    <w:uiPriority w:val="99"/>
    <w:rsid w:val="00682C94"/>
  </w:style>
  <w:style w:type="paragraph" w:styleId="a8">
    <w:name w:val="footer"/>
    <w:basedOn w:val="a"/>
    <w:link w:val="a9"/>
    <w:uiPriority w:val="99"/>
    <w:unhideWhenUsed/>
    <w:rsid w:val="00682C94"/>
    <w:pPr>
      <w:tabs>
        <w:tab w:val="center" w:pos="4252"/>
        <w:tab w:val="right" w:pos="8504"/>
      </w:tabs>
      <w:snapToGrid w:val="0"/>
    </w:pPr>
  </w:style>
  <w:style w:type="character" w:customStyle="1" w:styleId="a9">
    <w:name w:val="フッター (文字)"/>
    <w:basedOn w:val="a0"/>
    <w:link w:val="a8"/>
    <w:uiPriority w:val="99"/>
    <w:rsid w:val="00682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F8B"/>
    <w:rPr>
      <w:rFonts w:asciiTheme="majorHAnsi" w:eastAsiaTheme="majorEastAsia" w:hAnsiTheme="majorHAnsi" w:cstheme="majorBidi"/>
      <w:sz w:val="18"/>
      <w:szCs w:val="18"/>
    </w:rPr>
  </w:style>
  <w:style w:type="table" w:styleId="a5">
    <w:name w:val="Table Grid"/>
    <w:basedOn w:val="a1"/>
    <w:uiPriority w:val="59"/>
    <w:rsid w:val="003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2C94"/>
    <w:pPr>
      <w:tabs>
        <w:tab w:val="center" w:pos="4252"/>
        <w:tab w:val="right" w:pos="8504"/>
      </w:tabs>
      <w:snapToGrid w:val="0"/>
    </w:pPr>
  </w:style>
  <w:style w:type="character" w:customStyle="1" w:styleId="a7">
    <w:name w:val="ヘッダー (文字)"/>
    <w:basedOn w:val="a0"/>
    <w:link w:val="a6"/>
    <w:uiPriority w:val="99"/>
    <w:rsid w:val="00682C94"/>
  </w:style>
  <w:style w:type="paragraph" w:styleId="a8">
    <w:name w:val="footer"/>
    <w:basedOn w:val="a"/>
    <w:link w:val="a9"/>
    <w:uiPriority w:val="99"/>
    <w:unhideWhenUsed/>
    <w:rsid w:val="00682C94"/>
    <w:pPr>
      <w:tabs>
        <w:tab w:val="center" w:pos="4252"/>
        <w:tab w:val="right" w:pos="8504"/>
      </w:tabs>
      <w:snapToGrid w:val="0"/>
    </w:pPr>
  </w:style>
  <w:style w:type="character" w:customStyle="1" w:styleId="a9">
    <w:name w:val="フッター (文字)"/>
    <w:basedOn w:val="a0"/>
    <w:link w:val="a8"/>
    <w:uiPriority w:val="99"/>
    <w:rsid w:val="0068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6454">
      <w:bodyDiv w:val="1"/>
      <w:marLeft w:val="0"/>
      <w:marRight w:val="0"/>
      <w:marTop w:val="0"/>
      <w:marBottom w:val="0"/>
      <w:divBdr>
        <w:top w:val="none" w:sz="0" w:space="0" w:color="auto"/>
        <w:left w:val="none" w:sz="0" w:space="0" w:color="auto"/>
        <w:bottom w:val="none" w:sz="0" w:space="0" w:color="auto"/>
        <w:right w:val="none" w:sz="0" w:space="0" w:color="auto"/>
      </w:divBdr>
    </w:div>
    <w:div w:id="235554727">
      <w:bodyDiv w:val="1"/>
      <w:marLeft w:val="0"/>
      <w:marRight w:val="0"/>
      <w:marTop w:val="0"/>
      <w:marBottom w:val="0"/>
      <w:divBdr>
        <w:top w:val="none" w:sz="0" w:space="0" w:color="auto"/>
        <w:left w:val="none" w:sz="0" w:space="0" w:color="auto"/>
        <w:bottom w:val="none" w:sz="0" w:space="0" w:color="auto"/>
        <w:right w:val="none" w:sz="0" w:space="0" w:color="auto"/>
      </w:divBdr>
    </w:div>
    <w:div w:id="268125625">
      <w:bodyDiv w:val="1"/>
      <w:marLeft w:val="0"/>
      <w:marRight w:val="0"/>
      <w:marTop w:val="0"/>
      <w:marBottom w:val="0"/>
      <w:divBdr>
        <w:top w:val="none" w:sz="0" w:space="0" w:color="auto"/>
        <w:left w:val="none" w:sz="0" w:space="0" w:color="auto"/>
        <w:bottom w:val="none" w:sz="0" w:space="0" w:color="auto"/>
        <w:right w:val="none" w:sz="0" w:space="0" w:color="auto"/>
      </w:divBdr>
    </w:div>
    <w:div w:id="646128519">
      <w:bodyDiv w:val="1"/>
      <w:marLeft w:val="0"/>
      <w:marRight w:val="0"/>
      <w:marTop w:val="0"/>
      <w:marBottom w:val="0"/>
      <w:divBdr>
        <w:top w:val="none" w:sz="0" w:space="0" w:color="auto"/>
        <w:left w:val="none" w:sz="0" w:space="0" w:color="auto"/>
        <w:bottom w:val="none" w:sz="0" w:space="0" w:color="auto"/>
        <w:right w:val="none" w:sz="0" w:space="0" w:color="auto"/>
      </w:divBdr>
    </w:div>
    <w:div w:id="798375670">
      <w:bodyDiv w:val="1"/>
      <w:marLeft w:val="0"/>
      <w:marRight w:val="0"/>
      <w:marTop w:val="0"/>
      <w:marBottom w:val="0"/>
      <w:divBdr>
        <w:top w:val="none" w:sz="0" w:space="0" w:color="auto"/>
        <w:left w:val="none" w:sz="0" w:space="0" w:color="auto"/>
        <w:bottom w:val="none" w:sz="0" w:space="0" w:color="auto"/>
        <w:right w:val="none" w:sz="0" w:space="0" w:color="auto"/>
      </w:divBdr>
    </w:div>
    <w:div w:id="1243024015">
      <w:bodyDiv w:val="1"/>
      <w:marLeft w:val="0"/>
      <w:marRight w:val="0"/>
      <w:marTop w:val="0"/>
      <w:marBottom w:val="0"/>
      <w:divBdr>
        <w:top w:val="none" w:sz="0" w:space="0" w:color="auto"/>
        <w:left w:val="none" w:sz="0" w:space="0" w:color="auto"/>
        <w:bottom w:val="none" w:sz="0" w:space="0" w:color="auto"/>
        <w:right w:val="none" w:sz="0" w:space="0" w:color="auto"/>
      </w:divBdr>
    </w:div>
    <w:div w:id="1256982065">
      <w:bodyDiv w:val="1"/>
      <w:marLeft w:val="0"/>
      <w:marRight w:val="0"/>
      <w:marTop w:val="0"/>
      <w:marBottom w:val="0"/>
      <w:divBdr>
        <w:top w:val="none" w:sz="0" w:space="0" w:color="auto"/>
        <w:left w:val="none" w:sz="0" w:space="0" w:color="auto"/>
        <w:bottom w:val="none" w:sz="0" w:space="0" w:color="auto"/>
        <w:right w:val="none" w:sz="0" w:space="0" w:color="auto"/>
      </w:divBdr>
    </w:div>
    <w:div w:id="1718621655">
      <w:bodyDiv w:val="1"/>
      <w:marLeft w:val="0"/>
      <w:marRight w:val="0"/>
      <w:marTop w:val="0"/>
      <w:marBottom w:val="0"/>
      <w:divBdr>
        <w:top w:val="none" w:sz="0" w:space="0" w:color="auto"/>
        <w:left w:val="none" w:sz="0" w:space="0" w:color="auto"/>
        <w:bottom w:val="none" w:sz="0" w:space="0" w:color="auto"/>
        <w:right w:val="none" w:sz="0" w:space="0" w:color="auto"/>
      </w:divBdr>
    </w:div>
    <w:div w:id="1757702673">
      <w:bodyDiv w:val="1"/>
      <w:marLeft w:val="0"/>
      <w:marRight w:val="0"/>
      <w:marTop w:val="0"/>
      <w:marBottom w:val="0"/>
      <w:divBdr>
        <w:top w:val="none" w:sz="0" w:space="0" w:color="auto"/>
        <w:left w:val="none" w:sz="0" w:space="0" w:color="auto"/>
        <w:bottom w:val="none" w:sz="0" w:space="0" w:color="auto"/>
        <w:right w:val="none" w:sz="0" w:space="0" w:color="auto"/>
      </w:divBdr>
    </w:div>
    <w:div w:id="1767647866">
      <w:bodyDiv w:val="1"/>
      <w:marLeft w:val="0"/>
      <w:marRight w:val="0"/>
      <w:marTop w:val="0"/>
      <w:marBottom w:val="0"/>
      <w:divBdr>
        <w:top w:val="none" w:sz="0" w:space="0" w:color="auto"/>
        <w:left w:val="none" w:sz="0" w:space="0" w:color="auto"/>
        <w:bottom w:val="none" w:sz="0" w:space="0" w:color="auto"/>
        <w:right w:val="none" w:sz="0" w:space="0" w:color="auto"/>
      </w:divBdr>
    </w:div>
    <w:div w:id="1841702542">
      <w:bodyDiv w:val="1"/>
      <w:marLeft w:val="0"/>
      <w:marRight w:val="0"/>
      <w:marTop w:val="0"/>
      <w:marBottom w:val="0"/>
      <w:divBdr>
        <w:top w:val="none" w:sz="0" w:space="0" w:color="auto"/>
        <w:left w:val="none" w:sz="0" w:space="0" w:color="auto"/>
        <w:bottom w:val="none" w:sz="0" w:space="0" w:color="auto"/>
        <w:right w:val="none" w:sz="0" w:space="0" w:color="auto"/>
      </w:divBdr>
    </w:div>
    <w:div w:id="1846044402">
      <w:bodyDiv w:val="1"/>
      <w:marLeft w:val="0"/>
      <w:marRight w:val="0"/>
      <w:marTop w:val="0"/>
      <w:marBottom w:val="0"/>
      <w:divBdr>
        <w:top w:val="none" w:sz="0" w:space="0" w:color="auto"/>
        <w:left w:val="none" w:sz="0" w:space="0" w:color="auto"/>
        <w:bottom w:val="none" w:sz="0" w:space="0" w:color="auto"/>
        <w:right w:val="none" w:sz="0" w:space="0" w:color="auto"/>
      </w:divBdr>
    </w:div>
    <w:div w:id="2042125659">
      <w:bodyDiv w:val="1"/>
      <w:marLeft w:val="0"/>
      <w:marRight w:val="0"/>
      <w:marTop w:val="0"/>
      <w:marBottom w:val="0"/>
      <w:divBdr>
        <w:top w:val="none" w:sz="0" w:space="0" w:color="auto"/>
        <w:left w:val="none" w:sz="0" w:space="0" w:color="auto"/>
        <w:bottom w:val="none" w:sz="0" w:space="0" w:color="auto"/>
        <w:right w:val="none" w:sz="0" w:space="0" w:color="auto"/>
      </w:divBdr>
    </w:div>
    <w:div w:id="2077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06A4-2B27-4A98-A448-763B5BF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H.Saitou</dc:creator>
  <cp:lastModifiedBy>kenkyu02</cp:lastModifiedBy>
  <cp:revision>4</cp:revision>
  <cp:lastPrinted>2015-04-17T00:25:00Z</cp:lastPrinted>
  <dcterms:created xsi:type="dcterms:W3CDTF">2015-04-23T01:43:00Z</dcterms:created>
  <dcterms:modified xsi:type="dcterms:W3CDTF">2015-04-23T05:02:00Z</dcterms:modified>
</cp:coreProperties>
</file>